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7A" w:rsidRDefault="00273590">
      <w:pPr>
        <w:pStyle w:val="Default"/>
        <w:framePr w:w="3291" w:wrap="auto" w:vAnchor="page" w:hAnchor="page" w:x="1202" w:y="1223"/>
        <w:spacing w:after="280"/>
      </w:pPr>
      <w:r w:rsidRPr="00800079">
        <w:rPr>
          <w:noProof/>
          <w:lang w:val="hu-HU" w:eastAsia="hu-HU"/>
        </w:rPr>
        <w:drawing>
          <wp:inline distT="0" distB="0" distL="0" distR="0">
            <wp:extent cx="1590675" cy="866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7A" w:rsidRDefault="006A067A" w:rsidP="00675090">
      <w:pPr>
        <w:pStyle w:val="CM2"/>
        <w:framePr w:w="6863" w:wrap="auto" w:vAnchor="page" w:hAnchor="page" w:x="3899" w:y="1176"/>
        <w:spacing w:line="208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FORMBLAT FÜR DEN JAHRESBERICHT DER MITGLIEDSLÂNDER DER ATIBOX MODELE POUR LE RAPPORT ANNUEL DES PAYS MEMBRES DE L'ATIBOX THE FORM FOR THE ANNUAL REPORT OF ATIBOX MEMBER COUNTRIES</w:t>
      </w:r>
    </w:p>
    <w:p w:rsidR="006A067A" w:rsidRPr="007A3206" w:rsidRDefault="00D8108D">
      <w:pPr>
        <w:pStyle w:val="CM2"/>
        <w:framePr w:w="5689" w:wrap="auto" w:vAnchor="page" w:hAnchor="page" w:x="4431" w:y="1909"/>
        <w:spacing w:line="208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Vor dem 1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. </w:t>
      </w:r>
      <w:r w:rsidR="006111F4">
        <w:rPr>
          <w:rFonts w:ascii="Calibri" w:hAnsi="Calibri" w:cs="Calibri"/>
          <w:i/>
          <w:iCs/>
          <w:color w:val="000000"/>
          <w:sz w:val="18"/>
          <w:szCs w:val="18"/>
        </w:rPr>
        <w:t>Mai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85528A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in zu schi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cken : /</w:t>
      </w:r>
      <w:r w:rsidR="00675090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A adresser avant 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>le .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1 May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536EDC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à :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/ To send before May 1st,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85528A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to : </w:t>
      </w:r>
    </w:p>
    <w:p w:rsidR="006A067A" w:rsidRPr="007A3206" w:rsidRDefault="00BA7987">
      <w:pPr>
        <w:pStyle w:val="CM1"/>
        <w:framePr w:w="6190" w:wrap="auto" w:vAnchor="page" w:hAnchor="page" w:x="4542" w:y="2438"/>
        <w:jc w:val="center"/>
        <w:rPr>
          <w:rFonts w:ascii="Calibri" w:hAnsi="Calibri" w:cs="Calibri"/>
          <w:b/>
          <w:color w:val="FF0000"/>
        </w:rPr>
      </w:pPr>
      <w:r w:rsidRPr="007A3206">
        <w:rPr>
          <w:rFonts w:ascii="Calibri" w:hAnsi="Calibri" w:cs="Calibri"/>
          <w:b/>
          <w:i/>
          <w:iCs/>
          <w:color w:val="FF0000"/>
        </w:rPr>
        <w:t>secretary@atibox.</w:t>
      </w:r>
      <w:r w:rsidR="00F103A8" w:rsidRPr="007A3206">
        <w:rPr>
          <w:rFonts w:ascii="Calibri" w:hAnsi="Calibri" w:cs="Calibri"/>
          <w:b/>
          <w:i/>
          <w:iCs/>
          <w:color w:val="FF0000"/>
        </w:rPr>
        <w:t>dog</w:t>
      </w:r>
    </w:p>
    <w:p w:rsidR="006A067A" w:rsidRDefault="009039BF">
      <w:pPr>
        <w:pStyle w:val="Default"/>
        <w:rPr>
          <w:color w:val="auto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1945640</wp:posOffset>
                </wp:positionV>
                <wp:extent cx="6600825" cy="8788400"/>
                <wp:effectExtent l="0" t="0" r="0" b="0"/>
                <wp:wrapThrough wrapText="bothSides">
                  <wp:wrapPolygon edited="0">
                    <wp:start x="125" y="0"/>
                    <wp:lineTo x="125" y="21538"/>
                    <wp:lineTo x="21382" y="21538"/>
                    <wp:lineTo x="21382" y="0"/>
                    <wp:lineTo x="125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8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95"/>
                            </w:tblGrid>
                            <w:tr w:rsidR="006A067A" w:rsidRPr="00EF0132">
                              <w:trPr>
                                <w:trHeight w:val="945"/>
                              </w:trPr>
                              <w:tc>
                                <w:tcPr>
                                  <w:tcW w:w="95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  <w:shd w:val="clear" w:color="auto" w:fill="0000CC"/>
                                  <w:vAlign w:val="center"/>
                                </w:tcPr>
                                <w:p w:rsidR="006A067A" w:rsidRPr="00EF0132" w:rsidRDefault="00C812C6" w:rsidP="006F7B4B">
                                  <w:pPr>
                                    <w:pStyle w:val="Default"/>
                                    <w:rPr>
                                      <w:color w:val="FFFFFF"/>
                                      <w:sz w:val="21"/>
                                      <w:szCs w:val="21"/>
                                    </w:rPr>
                                  </w:pP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JAHRESBERICHT FÜR DAS JAHR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/ RAPPORT ANNUEL POUR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01BA9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ANNUAL REPORT FOR THE YEAR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="006A067A"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Land, Anschrift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Pays, Adresse                                   Country, Address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335E4" w:rsidRPr="00E335E4" w:rsidRDefault="00FE4E4A">
                                  <w:pPr>
                                    <w:pStyle w:val="Default"/>
                                    <w:rPr>
                                      <w:b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HUNGARY, 3390 FÜZESABONY SZENTKORONA ÚT 20/A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F103A8" w:rsidRPr="00F103A8" w:rsidRDefault="00F103A8" w:rsidP="00F103A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Members/Mitglieder</w:t>
                                  </w:r>
                                  <w:r w:rsidR="00FE4E4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: 78</w:t>
                                  </w:r>
                                </w:p>
                                <w:p w:rsidR="00F103A8" w:rsidRPr="00080F2B" w:rsidRDefault="00F103A8" w:rsidP="00F103A8">
                                  <w:pPr>
                                    <w:pStyle w:val="Default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  <w:p w:rsid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Groups/Gruppen</w:t>
                                  </w:r>
                                  <w:r w:rsidR="00FE4E4A"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:1</w:t>
                                  </w:r>
                                </w:p>
                                <w:p w:rsidR="00F103A8" w:rsidRP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4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Gefallen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>e Würfe / eingetragene Welpen (Kurzstatistik)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9E68D3" w:rsidRPr="00EF0132" w:rsidRDefault="009E68D3" w:rsidP="009E68D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Nombre des portees et chiots inscrits (Statistique condensée)   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itters /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uppies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 xml:space="preserve"> number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(Short statistics)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9161D8" w:rsidRDefault="00FE4E4A" w:rsidP="000D405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82/347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Zuchtschauen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Expositions</w:t>
                                  </w:r>
                                  <w:r w:rsidR="009E68D3" w:rsidRPr="00EF013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                       Special</w:t>
                                  </w:r>
                                  <w:r w:rsidR="009E68D3" w:rsidRPr="00EF013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Dog shows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Pr="00EF0132" w:rsidRDefault="00FE4E4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Gebrauchshund-Prüfungen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Manifestations de Travail     Working dogs exams / number of dogs</w:t>
                                  </w:r>
                                </w:p>
                                <w:p w:rsidR="00A23DF7" w:rsidRPr="00EF0132" w:rsidRDefault="00A23DF7" w:rsidP="009969A1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Pr="00EF0132" w:rsidRDefault="00FE4E4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0/5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Zuchtprüfungen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Tests de caractère pour l'élevage  Tests of character for the breeding / number of dogs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EF0132" w:rsidRDefault="00FE4E4A" w:rsidP="008C4B1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10/51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6C36D9" w:rsidRPr="00EF0132">
                                    <w:rPr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rungen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Selections                       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Selections / number of dogs</w:t>
                                  </w:r>
                                </w:p>
                                <w:p w:rsidR="00A23DF7" w:rsidRPr="00EF0132" w:rsidRDefault="00A23DF7" w:rsidP="006C36D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6A067A" w:rsidRPr="00EF0132" w:rsidRDefault="005034BE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121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Besondere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Vorkommnisse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Evénements particuliers                 Special events</w:t>
                                  </w:r>
                                </w:p>
                                <w:p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067A" w:rsidRPr="00EF0132" w:rsidRDefault="005034BE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A067A" w:rsidRPr="00EF0132">
                              <w:trPr>
                                <w:trHeight w:val="6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  <w:shd w:val="clear" w:color="auto" w:fill="CCCCCC"/>
                                </w:tcPr>
                                <w:p w:rsidR="006A067A" w:rsidRPr="00EF0132" w:rsidRDefault="006A067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Bitte vermerken Sie in ihrem Bericht die Veränderungen zum Vorjahr 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>Prière de signaler les changements par rapport à l’année Précédente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 / Please mark all the changes t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hat have occured since previous year report </w:t>
                                  </w:r>
                                </w:p>
                              </w:tc>
                            </w:tr>
                          </w:tbl>
                          <w:p w:rsidR="007A3206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A3206" w:rsidRPr="00043F3C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vanish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53.2pt;width:519.75pt;height:69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95"/>
                      </w:tblGrid>
                      <w:tr w:rsidR="006A067A" w:rsidRPr="00EF0132">
                        <w:trPr>
                          <w:trHeight w:val="945"/>
                        </w:trPr>
                        <w:tc>
                          <w:tcPr>
                            <w:tcW w:w="95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  <w:shd w:val="clear" w:color="auto" w:fill="0000CC"/>
                            <w:vAlign w:val="center"/>
                          </w:tcPr>
                          <w:p w:rsidR="006A067A" w:rsidRPr="00EF0132" w:rsidRDefault="00C812C6" w:rsidP="006F7B4B">
                            <w:pPr>
                              <w:pStyle w:val="Default"/>
                              <w:rPr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JAHRESBERICHT FÜR DAS JAHR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/ RAPPORT ANNUEL POUR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01BA9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/ 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ANNUAL REPORT FOR THE YEAR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="006A067A"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Land, Anschrift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Pays, Adresse                                   Country, Address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35E4" w:rsidRPr="00E335E4" w:rsidRDefault="00FE4E4A">
                            <w:pPr>
                              <w:pStyle w:val="Default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HUNGARY, 3390 FÜZESABONY SZENTKORONA ÚT 20/A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F103A8" w:rsidRPr="00F103A8" w:rsidRDefault="00F103A8" w:rsidP="00F103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Members/Mitglieder</w:t>
                            </w:r>
                            <w:r w:rsidR="00FE4E4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: 78</w:t>
                            </w:r>
                          </w:p>
                          <w:p w:rsidR="00F103A8" w:rsidRPr="00080F2B" w:rsidRDefault="00F103A8" w:rsidP="00F103A8">
                            <w:pPr>
                              <w:pStyle w:val="Default"/>
                              <w:rPr>
                                <w:lang w:val="en-US" w:eastAsia="en-US"/>
                              </w:rPr>
                            </w:pPr>
                          </w:p>
                          <w:p w:rsid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Groups/Gruppen</w:t>
                            </w:r>
                            <w:r w:rsidR="00FE4E4A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:1</w:t>
                            </w:r>
                          </w:p>
                          <w:p w:rsidR="00F103A8" w:rsidRP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6A067A" w:rsidRPr="00EF0132">
                        <w:trPr>
                          <w:trHeight w:val="14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Gefallen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>e Würfe / eingetragene Welpen (Kurzstatistik)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E68D3" w:rsidRPr="00EF0132" w:rsidRDefault="009E68D3" w:rsidP="009E68D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Nombre des portees et chiots inscrits (Statistique condensée)   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itters /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uppies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 (Short statistics)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9161D8" w:rsidRDefault="00FE4E4A" w:rsidP="000D405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82/347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Zuchtschauen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Expositions</w:t>
                            </w:r>
                            <w:r w:rsidR="009E68D3" w:rsidRPr="00EF013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Special</w:t>
                            </w:r>
                            <w:r w:rsidR="009E68D3" w:rsidRPr="00EF013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Dog shows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Pr="00EF0132" w:rsidRDefault="00FE4E4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Gebrauchshund-Prüfungen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Manifestations de Travail     Working dogs exams / number of dogs</w:t>
                            </w:r>
                          </w:p>
                          <w:p w:rsidR="00A23DF7" w:rsidRPr="00EF0132" w:rsidRDefault="00A23DF7" w:rsidP="009969A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Pr="00EF0132" w:rsidRDefault="00FE4E4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0/5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Zuchtprüfungen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Tests de caractère pour l'élevage  Tests of character for the breeding / number of dogs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EF0132" w:rsidRDefault="00FE4E4A" w:rsidP="008C4B1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10/51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6C36D9" w:rsidRPr="00EF0132">
                              <w:rPr>
                                <w:sz w:val="20"/>
                                <w:szCs w:val="20"/>
                              </w:rPr>
                              <w:t>ö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 xml:space="preserve">rungen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     Selections                       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Selections / number of dogs</w:t>
                            </w:r>
                          </w:p>
                          <w:p w:rsidR="00A23DF7" w:rsidRPr="00EF0132" w:rsidRDefault="00A23DF7" w:rsidP="006C36D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6A067A" w:rsidRPr="00EF0132" w:rsidRDefault="005034BE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6A067A" w:rsidRPr="00EF0132">
                        <w:trPr>
                          <w:trHeight w:val="121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Besondere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Vorkommnisse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Evénements particuliers                 Special events</w:t>
                            </w:r>
                          </w:p>
                          <w:p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A067A" w:rsidRPr="00EF0132" w:rsidRDefault="005034BE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0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A067A" w:rsidRPr="00EF0132">
                        <w:trPr>
                          <w:trHeight w:val="6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  <w:shd w:val="clear" w:color="auto" w:fill="CCCCCC"/>
                          </w:tcPr>
                          <w:p w:rsidR="006A067A" w:rsidRPr="00EF0132" w:rsidRDefault="006A067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Bitte vermerken Sie in ihrem Bericht die Veränderungen zum Vorjahr 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>Prière de signaler les changements par rapport à l’année Précédente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 / Please mark all the changes t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hat have occured since previous year report </w:t>
                            </w:r>
                          </w:p>
                        </w:tc>
                      </w:tr>
                    </w:tbl>
                    <w:p w:rsidR="007A3206" w:rsidRDefault="007A3206" w:rsidP="00043F3C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7A3206" w:rsidRPr="00043F3C" w:rsidRDefault="007A3206" w:rsidP="00043F3C">
                      <w:pPr>
                        <w:spacing w:after="0"/>
                        <w:rPr>
                          <w:rFonts w:ascii="Arial" w:hAnsi="Arial" w:cs="Arial"/>
                          <w:vanish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6A067A" w:rsidRDefault="006A067A">
      <w:pPr>
        <w:pStyle w:val="Default"/>
        <w:framePr w:w="5931" w:wrap="auto" w:vAnchor="page" w:hAnchor="page" w:x="3022" w:y="15305"/>
        <w:jc w:val="center"/>
      </w:pPr>
      <w:r>
        <w:rPr>
          <w:b/>
          <w:bCs/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ssociation </w:t>
      </w:r>
      <w:r>
        <w:rPr>
          <w:b/>
          <w:bCs/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echnique </w:t>
      </w:r>
      <w:r>
        <w:rPr>
          <w:b/>
          <w:bCs/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nternationale du </w:t>
      </w:r>
      <w:r>
        <w:rPr>
          <w:b/>
          <w:bCs/>
          <w:color w:val="auto"/>
          <w:sz w:val="28"/>
          <w:szCs w:val="28"/>
        </w:rPr>
        <w:t>Box</w:t>
      </w:r>
      <w:r>
        <w:rPr>
          <w:color w:val="auto"/>
          <w:sz w:val="28"/>
          <w:szCs w:val="28"/>
        </w:rPr>
        <w:t xml:space="preserve">er </w:t>
      </w:r>
    </w:p>
    <w:sectPr w:rsidR="006A067A" w:rsidSect="007010F4">
      <w:pgSz w:w="11900" w:h="16840"/>
      <w:pgMar w:top="1137" w:right="758" w:bottom="1089" w:left="10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7D"/>
    <w:rsid w:val="00023BA4"/>
    <w:rsid w:val="00043F3C"/>
    <w:rsid w:val="00057BD8"/>
    <w:rsid w:val="00070CBD"/>
    <w:rsid w:val="00080F2B"/>
    <w:rsid w:val="00086232"/>
    <w:rsid w:val="000D4057"/>
    <w:rsid w:val="001818C8"/>
    <w:rsid w:val="001A378A"/>
    <w:rsid w:val="001E46DC"/>
    <w:rsid w:val="00236F7D"/>
    <w:rsid w:val="00273590"/>
    <w:rsid w:val="00281E83"/>
    <w:rsid w:val="002F713E"/>
    <w:rsid w:val="00345E10"/>
    <w:rsid w:val="00357975"/>
    <w:rsid w:val="003B7A7D"/>
    <w:rsid w:val="003D6819"/>
    <w:rsid w:val="003E0748"/>
    <w:rsid w:val="004172EE"/>
    <w:rsid w:val="00432782"/>
    <w:rsid w:val="004825E3"/>
    <w:rsid w:val="004B319A"/>
    <w:rsid w:val="005034BE"/>
    <w:rsid w:val="005323C2"/>
    <w:rsid w:val="00536EDC"/>
    <w:rsid w:val="00581E95"/>
    <w:rsid w:val="006079AF"/>
    <w:rsid w:val="00610BC0"/>
    <w:rsid w:val="006111F4"/>
    <w:rsid w:val="00664B2C"/>
    <w:rsid w:val="00675090"/>
    <w:rsid w:val="00692A1D"/>
    <w:rsid w:val="006A067A"/>
    <w:rsid w:val="006C36D9"/>
    <w:rsid w:val="006F26F6"/>
    <w:rsid w:val="006F7B4B"/>
    <w:rsid w:val="007010F4"/>
    <w:rsid w:val="00726379"/>
    <w:rsid w:val="00764647"/>
    <w:rsid w:val="007A3206"/>
    <w:rsid w:val="007C49BB"/>
    <w:rsid w:val="00816CD4"/>
    <w:rsid w:val="0082115A"/>
    <w:rsid w:val="0085528A"/>
    <w:rsid w:val="00896308"/>
    <w:rsid w:val="008C4B19"/>
    <w:rsid w:val="008C7C7F"/>
    <w:rsid w:val="009039BF"/>
    <w:rsid w:val="009161D8"/>
    <w:rsid w:val="0094576C"/>
    <w:rsid w:val="00955F8B"/>
    <w:rsid w:val="009746AA"/>
    <w:rsid w:val="009969A1"/>
    <w:rsid w:val="009A1D84"/>
    <w:rsid w:val="009E68D3"/>
    <w:rsid w:val="00A17B0F"/>
    <w:rsid w:val="00A23DF7"/>
    <w:rsid w:val="00A515C1"/>
    <w:rsid w:val="00AA3BD1"/>
    <w:rsid w:val="00AB0383"/>
    <w:rsid w:val="00B054DA"/>
    <w:rsid w:val="00B83F0E"/>
    <w:rsid w:val="00BA7987"/>
    <w:rsid w:val="00BD7264"/>
    <w:rsid w:val="00C511CA"/>
    <w:rsid w:val="00C608C8"/>
    <w:rsid w:val="00C812C6"/>
    <w:rsid w:val="00CE050F"/>
    <w:rsid w:val="00D33E54"/>
    <w:rsid w:val="00D8108D"/>
    <w:rsid w:val="00D81C00"/>
    <w:rsid w:val="00D9333F"/>
    <w:rsid w:val="00DA30A2"/>
    <w:rsid w:val="00DF2C32"/>
    <w:rsid w:val="00E01BA9"/>
    <w:rsid w:val="00E335E4"/>
    <w:rsid w:val="00E33828"/>
    <w:rsid w:val="00E96B8F"/>
    <w:rsid w:val="00ED2ABA"/>
    <w:rsid w:val="00EF0132"/>
    <w:rsid w:val="00F103A8"/>
    <w:rsid w:val="00F56A3F"/>
    <w:rsid w:val="00F73B7D"/>
    <w:rsid w:val="00FE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2EC6"/>
  <w15:docId w15:val="{35205FAF-211A-4E32-8924-AD4C8FC5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10F4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010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7010F4"/>
    <w:rPr>
      <w:color w:val="auto"/>
    </w:rPr>
  </w:style>
  <w:style w:type="paragraph" w:customStyle="1" w:styleId="CM1">
    <w:name w:val="CM1"/>
    <w:basedOn w:val="Default"/>
    <w:next w:val="Default"/>
    <w:uiPriority w:val="99"/>
    <w:rsid w:val="007010F4"/>
    <w:pPr>
      <w:spacing w:line="2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rapport-atibox.pub</vt:lpstr>
      <vt:lpstr>rapport-atibox.pub</vt:lpstr>
      <vt:lpstr>rapport-atibox.pub</vt:lpstr>
    </vt:vector>
  </TitlesOfParts>
  <Company>Beuks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Bíró Imre</cp:lastModifiedBy>
  <cp:revision>2</cp:revision>
  <dcterms:created xsi:type="dcterms:W3CDTF">2022-04-19T21:48:00Z</dcterms:created>
  <dcterms:modified xsi:type="dcterms:W3CDTF">2022-04-19T21:48:00Z</dcterms:modified>
</cp:coreProperties>
</file>